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96E3" w14:textId="57B94C12" w:rsidR="00754594" w:rsidRPr="00B87D3F" w:rsidRDefault="00754594" w:rsidP="00045D56">
      <w:pPr>
        <w:shd w:val="clear" w:color="auto" w:fill="FFFFFF"/>
        <w:spacing w:after="0" w:line="276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Informacja prasowa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="00DF5912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="00DF5912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="00DF5912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="00DF5912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="00DF5912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="00DF5912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  <w:t xml:space="preserve">       Warszawa,11</w:t>
      </w:r>
      <w:r w:rsidR="0052377B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.03.2021r.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  <w:t xml:space="preserve">      </w:t>
      </w:r>
      <w:r w:rsid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</w:p>
    <w:p w14:paraId="1BA84514" w14:textId="77777777" w:rsidR="00B87D3F" w:rsidRDefault="00B87D3F" w:rsidP="00045D56">
      <w:pPr>
        <w:shd w:val="clear" w:color="auto" w:fill="FFFFFF"/>
        <w:spacing w:after="0" w:line="276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</w:p>
    <w:p w14:paraId="62172A00" w14:textId="187058BD" w:rsidR="00162478" w:rsidRDefault="009B421F" w:rsidP="0052377B">
      <w:pPr>
        <w:spacing w:line="276" w:lineRule="auto"/>
        <w:jc w:val="center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proofErr w:type="spellStart"/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Kontigo</w:t>
      </w:r>
      <w:proofErr w:type="spellEnd"/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</w:t>
      </w:r>
      <w:r w:rsidR="0052377B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jeszcze bliżej klientek, czyli aktywacja </w:t>
      </w: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„Kobiety Kobietom</w:t>
      </w:r>
      <w:r w:rsidR="00282A0A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w </w:t>
      </w:r>
      <w:proofErr w:type="spellStart"/>
      <w:r w:rsidR="00282A0A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Kontigo</w:t>
      </w:r>
      <w:proofErr w:type="spellEnd"/>
    </w:p>
    <w:p w14:paraId="4D0EA3F5" w14:textId="12228302" w:rsidR="00162478" w:rsidRDefault="008B43E5" w:rsidP="00045D56">
      <w:pPr>
        <w:spacing w:line="276" w:lineRule="auto"/>
        <w:jc w:val="both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Sieć sklepów kosmetycznych </w:t>
      </w:r>
      <w:proofErr w:type="spellStart"/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Kontigo</w:t>
      </w:r>
      <w:proofErr w:type="spellEnd"/>
      <w:r w:rsidR="00162478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uruchamia w marcu akcję „Kobiety Kobietom”. W jej ramach marka </w:t>
      </w: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chce jeszcze mocniej łączyć swoje klientki i angażować je w</w:t>
      </w:r>
      <w:r w:rsidR="00162478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aktywności mające na celu </w:t>
      </w:r>
      <w:r w:rsidR="009B421F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dbanie o relacje, </w:t>
      </w:r>
      <w:r w:rsidR="00162478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wzajemne wsparcie</w:t>
      </w:r>
      <w:r w:rsidR="009B421F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oraz inspir</w:t>
      </w:r>
      <w:r w:rsidR="009F0311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owanie się</w:t>
      </w:r>
      <w:r w:rsidR="009B421F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. Przedsięwzięcie </w:t>
      </w:r>
      <w:r w:rsidR="00DF5912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uwzględnia</w:t>
      </w:r>
      <w:r w:rsidR="009B421F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trzy główne filary: </w:t>
      </w: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specjalną promocję</w:t>
      </w:r>
      <w:r w:rsidR="009B421F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z okazji Dnia Kobi</w:t>
      </w: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et, wizerunkowe wsparcie marek </w:t>
      </w:r>
      <w:r w:rsidR="0052377B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kosmetycznych </w:t>
      </w:r>
      <w:r w:rsidR="009B421F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tworzonych przez wyjątkowe kobiety oraz akcję CSR na rzecz Centrum Praw Kobiet. </w:t>
      </w:r>
    </w:p>
    <w:p w14:paraId="7B5D9723" w14:textId="299365B2" w:rsidR="00162478" w:rsidRDefault="008B43E5" w:rsidP="00045D56">
      <w:pPr>
        <w:spacing w:line="276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 w:rsidRPr="00045D56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Koncept </w:t>
      </w:r>
      <w:proofErr w:type="spellStart"/>
      <w:r w:rsidR="00045D56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Kontigo</w:t>
      </w:r>
      <w:proofErr w:type="spellEnd"/>
      <w:r w:rsidR="00045D56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 </w:t>
      </w:r>
      <w:r w:rsidRPr="00045D56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powstał z myślą o współczesnej kobiecie, której zapewnia wyjątkową obsługę oraz unikatowy asortyment, by mogła poczuć się zadbana.</w:t>
      </w:r>
      <w:r w:rsidR="00045D56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 – </w:t>
      </w:r>
      <w:r w:rsidR="00045D56" w:rsidRPr="00045D56">
        <w:rPr>
          <w:rFonts w:ascii="Museo Sans 100" w:eastAsia="Times New Roman" w:hAnsi="Museo Sans 100" w:cstheme="minorHAnsi"/>
          <w:bCs/>
          <w:i/>
          <w:iCs/>
          <w:color w:val="000000" w:themeColor="text1"/>
          <w:lang w:eastAsia="pl-PL"/>
        </w:rPr>
        <w:t xml:space="preserve">Kobieta znajduje się w samym centrum zainteresowania </w:t>
      </w:r>
      <w:proofErr w:type="spellStart"/>
      <w:r w:rsidR="00DC5204">
        <w:rPr>
          <w:rFonts w:ascii="Museo Sans 100" w:eastAsia="Times New Roman" w:hAnsi="Museo Sans 100" w:cstheme="minorHAnsi"/>
          <w:bCs/>
          <w:i/>
          <w:iCs/>
          <w:color w:val="000000" w:themeColor="text1"/>
          <w:lang w:eastAsia="pl-PL"/>
        </w:rPr>
        <w:t>Kontigo</w:t>
      </w:r>
      <w:proofErr w:type="spellEnd"/>
      <w:r w:rsidR="00045D56" w:rsidRPr="00045D56">
        <w:rPr>
          <w:rFonts w:ascii="Museo Sans 100" w:eastAsia="Times New Roman" w:hAnsi="Museo Sans 100" w:cstheme="minorHAnsi"/>
          <w:bCs/>
          <w:i/>
          <w:iCs/>
          <w:color w:val="000000" w:themeColor="text1"/>
          <w:lang w:eastAsia="pl-PL"/>
        </w:rPr>
        <w:t xml:space="preserve"> i jest wpisana w DNA naszej marki, stąd też od początku naszej działalności staram</w:t>
      </w:r>
      <w:r w:rsidR="00FA2110">
        <w:rPr>
          <w:rFonts w:ascii="Museo Sans 100" w:eastAsia="Times New Roman" w:hAnsi="Museo Sans 100" w:cstheme="minorHAnsi"/>
          <w:bCs/>
          <w:i/>
          <w:iCs/>
          <w:color w:val="000000" w:themeColor="text1"/>
          <w:lang w:eastAsia="pl-PL"/>
        </w:rPr>
        <w:t xml:space="preserve">y się doceniać </w:t>
      </w:r>
      <w:r w:rsidR="00045D56" w:rsidRPr="00045D56">
        <w:rPr>
          <w:rFonts w:ascii="Museo Sans 100" w:eastAsia="Times New Roman" w:hAnsi="Museo Sans 100" w:cstheme="minorHAnsi"/>
          <w:bCs/>
          <w:i/>
          <w:iCs/>
          <w:color w:val="000000" w:themeColor="text1"/>
          <w:lang w:eastAsia="pl-PL"/>
        </w:rPr>
        <w:t>nasze klientki i budować wśród nich poczucie własnej wartości. „Kobiety Kobietom</w:t>
      </w:r>
      <w:r w:rsidR="00282A0A">
        <w:rPr>
          <w:rFonts w:ascii="Museo Sans 100" w:eastAsia="Times New Roman" w:hAnsi="Museo Sans 100" w:cstheme="minorHAnsi"/>
          <w:bCs/>
          <w:i/>
          <w:iCs/>
          <w:color w:val="000000" w:themeColor="text1"/>
          <w:lang w:eastAsia="pl-PL"/>
        </w:rPr>
        <w:t xml:space="preserve"> w </w:t>
      </w:r>
      <w:proofErr w:type="spellStart"/>
      <w:r w:rsidR="00282A0A">
        <w:rPr>
          <w:rFonts w:ascii="Museo Sans 100" w:eastAsia="Times New Roman" w:hAnsi="Museo Sans 100" w:cstheme="minorHAnsi"/>
          <w:bCs/>
          <w:i/>
          <w:iCs/>
          <w:color w:val="000000" w:themeColor="text1"/>
          <w:lang w:eastAsia="pl-PL"/>
        </w:rPr>
        <w:t>Kontigo</w:t>
      </w:r>
      <w:proofErr w:type="spellEnd"/>
      <w:r w:rsidR="00045D56" w:rsidRPr="00045D56">
        <w:rPr>
          <w:rFonts w:ascii="Museo Sans 100" w:eastAsia="Times New Roman" w:hAnsi="Museo Sans 100" w:cstheme="minorHAnsi"/>
          <w:bCs/>
          <w:i/>
          <w:iCs/>
          <w:color w:val="000000" w:themeColor="text1"/>
          <w:lang w:eastAsia="pl-PL"/>
        </w:rPr>
        <w:t>” to kolejny krok, który ma na celu realne</w:t>
      </w:r>
      <w:r w:rsidR="00045D56">
        <w:rPr>
          <w:rFonts w:ascii="Museo Sans 100" w:eastAsia="Times New Roman" w:hAnsi="Museo Sans 100" w:cstheme="minorHAnsi"/>
          <w:bCs/>
          <w:i/>
          <w:iCs/>
          <w:color w:val="000000" w:themeColor="text1"/>
          <w:lang w:eastAsia="pl-PL"/>
        </w:rPr>
        <w:t>, codzienne</w:t>
      </w:r>
      <w:r w:rsidR="00045D56" w:rsidRPr="00045D56">
        <w:rPr>
          <w:rFonts w:ascii="Museo Sans 100" w:eastAsia="Times New Roman" w:hAnsi="Museo Sans 100" w:cstheme="minorHAnsi"/>
          <w:bCs/>
          <w:i/>
          <w:iCs/>
          <w:color w:val="000000" w:themeColor="text1"/>
          <w:lang w:eastAsia="pl-PL"/>
        </w:rPr>
        <w:t xml:space="preserve"> wsparcie kobiet – nie tylko duchowe, ale też praktyczne</w:t>
      </w:r>
      <w:r w:rsidR="00045D56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 – </w:t>
      </w:r>
      <w:r w:rsidR="003E2D1D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mówi Magdalena Dąbrowska, m</w:t>
      </w:r>
      <w:r w:rsidR="00045D56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enadżer</w:t>
      </w:r>
      <w:r w:rsidR="003E2D1D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ka</w:t>
      </w:r>
      <w:r w:rsidR="00045D56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ds. marketingu w </w:t>
      </w:r>
      <w:proofErr w:type="spellStart"/>
      <w:r w:rsidR="00045D56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 w:rsidR="00045D56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.</w:t>
      </w:r>
    </w:p>
    <w:p w14:paraId="689EB47B" w14:textId="3532568C" w:rsidR="00DC5204" w:rsidRDefault="00DC5204" w:rsidP="00045D56">
      <w:pPr>
        <w:spacing w:line="276" w:lineRule="auto"/>
        <w:jc w:val="both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 w:rsidRPr="00AC4768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Trzy filary </w:t>
      </w:r>
      <w:r w:rsidR="00AC4768" w:rsidRPr="00AC4768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dla Kobiet</w:t>
      </w:r>
    </w:p>
    <w:p w14:paraId="2E4F75F8" w14:textId="66AA8B95" w:rsidR="00190989" w:rsidRDefault="00D82486" w:rsidP="00045D56">
      <w:pPr>
        <w:spacing w:line="276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Akcja „Kobiety Kobietom” została zaplanowana na marzec, który jest jednoznacznie kojarzony z miesiącem kobiet oraz </w:t>
      </w:r>
      <w:r w:rsidR="003E2D1D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celebracją siły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kobiecości. </w:t>
      </w:r>
      <w:proofErr w:type="spellStart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zaplanowało na ten czas trzy główne filary działań. </w:t>
      </w:r>
    </w:p>
    <w:p w14:paraId="672F18D7" w14:textId="3671F3A8" w:rsidR="00AC4768" w:rsidRDefault="003E2D1D" w:rsidP="00045D56">
      <w:pPr>
        <w:spacing w:line="276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Pierwszy z nich</w:t>
      </w:r>
      <w:r w:rsidR="00D82486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dotyczy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bezpośredniego </w:t>
      </w:r>
      <w:r w:rsidR="00BC163B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świętowania </w:t>
      </w:r>
      <w:r w:rsidR="00D82486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Dnia Kobiet.</w:t>
      </w:r>
      <w:r w:rsidR="00AB2E7D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W dniach 4-8 marca trwa</w:t>
      </w:r>
      <w:r w:rsidR="00DF5912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ła</w:t>
      </w:r>
      <w:r w:rsidR="00AB2E7D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promocja związana z uruchomioną niedawno „</w:t>
      </w:r>
      <w:proofErr w:type="spellStart"/>
      <w:r w:rsidR="00AB2E7D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wySPĄ</w:t>
      </w:r>
      <w:proofErr w:type="spellEnd"/>
      <w:r w:rsidR="00AB2E7D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</w:t>
      </w:r>
      <w:proofErr w:type="spellStart"/>
      <w:r w:rsidR="00282A0A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 w:rsidR="00AB2E7D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”, czyli wirtualnym SPA na stronie </w:t>
      </w:r>
      <w:proofErr w:type="spellStart"/>
      <w:r w:rsidR="00DF5912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 w:rsidR="00DF5912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. W tym czasie obowiązywała</w:t>
      </w:r>
      <w:r w:rsidR="00AB2E7D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promocja </w:t>
      </w:r>
      <w:r w:rsidR="00282A0A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do 5</w:t>
      </w:r>
      <w:r w:rsidR="00AB2E7D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0 proc. na wszystkie kosmetyki z internetowego SPA</w:t>
      </w:r>
      <w:r w:rsidR="00282A0A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. Dodatkowo w czasie trwania p</w:t>
      </w:r>
      <w:r w:rsidR="000B5541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r</w:t>
      </w:r>
      <w:r w:rsidR="00282A0A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omocji, do każdego zakupu </w:t>
      </w:r>
      <w:proofErr w:type="spellStart"/>
      <w:r w:rsidR="00282A0A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 w:rsidR="00282A0A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dodawało kody rabatowe -25% na wszystkie rytuały SPA 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dla klientek </w:t>
      </w:r>
      <w:proofErr w:type="spellStart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oraz ich przyjaciółek. </w:t>
      </w:r>
    </w:p>
    <w:p w14:paraId="668E1B6B" w14:textId="188F7609" w:rsidR="00190989" w:rsidRDefault="00282A0A" w:rsidP="00045D56">
      <w:pPr>
        <w:spacing w:line="276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P</w:t>
      </w:r>
      <w:r w:rsidRPr="009F0311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onadto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w</w:t>
      </w:r>
      <w:r w:rsidR="0019098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marcu </w:t>
      </w:r>
      <w:proofErr w:type="spellStart"/>
      <w:r w:rsidR="0019098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 w:rsidR="0019098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</w:t>
      </w:r>
      <w:r w:rsidR="00DF5912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eksponuje</w:t>
      </w:r>
      <w:r w:rsidR="00190989" w:rsidRPr="009F0311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w swoich kanałach komunikacji </w:t>
      </w:r>
      <w:r w:rsidR="009F0311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dostępne w tej sieci </w:t>
      </w:r>
      <w:r w:rsidR="006038D7" w:rsidRPr="009F0311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polskie </w:t>
      </w:r>
      <w:r w:rsidR="00190989" w:rsidRPr="009F0311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marki kosmetyczne</w:t>
      </w:r>
      <w:r w:rsidR="006038D7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, </w:t>
      </w:r>
      <w:r w:rsidR="0019098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stworzone przez wyjątkowe kobiety. Klientki sieci mogą poznać w tym miesiącu historie wybranych marek oraz ich twórczyń, a także skorzystać z promocji </w:t>
      </w:r>
      <w:r w:rsidR="006038D7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na prezentowane serie kosmetyków. </w:t>
      </w:r>
    </w:p>
    <w:p w14:paraId="54D799AF" w14:textId="67A86D2D" w:rsidR="00AA323E" w:rsidRDefault="00282A0A" w:rsidP="003E2D1D">
      <w:pPr>
        <w:spacing w:line="276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W drugiej połowie </w:t>
      </w:r>
      <w:r w:rsidR="006038D7" w:rsidRPr="006038D7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marca </w:t>
      </w:r>
      <w:proofErr w:type="spellStart"/>
      <w:r w:rsidR="006038D7" w:rsidRPr="006038D7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 w:rsidR="006038D7" w:rsidRPr="006038D7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rozpoczyna długofalową współpracę z Fundacją Centrum Praw Kobiet,  której misją jest przeciwdziałanie wszelkim formom przemocy i dyskryminacji kobiet w życiu prywatnym, publicznym i zawodowym</w:t>
      </w:r>
      <w:r w:rsidR="006038D7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. </w:t>
      </w:r>
      <w:r w:rsidR="0052377B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– </w:t>
      </w:r>
      <w:r w:rsidR="0052377B" w:rsidRPr="0052377B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>Nasza pierwsza akcja na rzecz Centrum Praw Kobiet miała miejsce w listopadzie</w:t>
      </w:r>
      <w:r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 xml:space="preserve"> w zeszłym roku</w:t>
      </w:r>
      <w:r w:rsidR="0052377B" w:rsidRPr="0052377B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 xml:space="preserve">, kiedy przekazaliśmy Fundacji </w:t>
      </w:r>
      <w:r w:rsidR="0052377B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 xml:space="preserve">– w ramach symbolicznego wsparcia kobiet w trudnych </w:t>
      </w:r>
      <w:r w:rsidR="003E2D1D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 xml:space="preserve">dla nich </w:t>
      </w:r>
      <w:r w:rsidR="0052377B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>chwilach – całość zysku z jednego</w:t>
      </w:r>
      <w:r w:rsidR="0052377B" w:rsidRPr="0052377B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 xml:space="preserve"> dnia. Od tego czasu prowadziliśmy rozmowy na temat stałej współpracy. Jej pierwszą odsłoną jest akcja „Podziel się pięknem”, trwając</w:t>
      </w:r>
      <w:r w:rsidR="003E2D1D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 xml:space="preserve">a od 8 do </w:t>
      </w:r>
      <w:r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 xml:space="preserve">29 </w:t>
      </w:r>
      <w:r w:rsidR="003E2D1D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>marca. W tym okresie</w:t>
      </w:r>
      <w:r w:rsidR="0052377B" w:rsidRPr="0052377B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 xml:space="preserve"> nasze klientki będą mogły kupić wybrane produkty z naszego asortym</w:t>
      </w:r>
      <w:r w:rsidR="009F0311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>entu za symboliczną kwotę 5</w:t>
      </w:r>
      <w:r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>,99</w:t>
      </w:r>
      <w:r w:rsidR="009F0311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 xml:space="preserve"> </w:t>
      </w:r>
      <w:bookmarkStart w:id="0" w:name="_GoBack"/>
      <w:r w:rsidR="009F0311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>zł</w:t>
      </w:r>
      <w:r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 xml:space="preserve">, które potem </w:t>
      </w:r>
      <w:r w:rsidR="009F0311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>z</w:t>
      </w:r>
      <w:r w:rsidR="0052377B" w:rsidRPr="0052377B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>ostaną przekazane potrzebującym kobietom, podopiecznym Fundacji</w:t>
      </w:r>
      <w:r w:rsidR="0052377B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</w:t>
      </w:r>
      <w:bookmarkEnd w:id="0"/>
      <w:r w:rsidR="0052377B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– dodaje Magdalena Dąbrowska z </w:t>
      </w:r>
      <w:proofErr w:type="spellStart"/>
      <w:r w:rsidR="0052377B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 w:rsidR="0052377B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. </w:t>
      </w:r>
    </w:p>
    <w:p w14:paraId="458D91B4" w14:textId="5A041826" w:rsidR="00F0537C" w:rsidRPr="003E2D1D" w:rsidRDefault="00F0537C" w:rsidP="003E2D1D">
      <w:pPr>
        <w:spacing w:line="276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lastRenderedPageBreak/>
        <w:t xml:space="preserve">Więcej informacji na temat aktywacji „Kobiety kobietom” można znaleźć na stronie </w:t>
      </w:r>
      <w:r w:rsidR="00282A0A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www.kontigo.pl</w:t>
      </w:r>
      <w:r w:rsidR="009B731A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.</w:t>
      </w:r>
    </w:p>
    <w:p w14:paraId="08B75AA0" w14:textId="0CC0BE17" w:rsidR="00BC1E83" w:rsidRPr="00D80EA0" w:rsidRDefault="00554077" w:rsidP="00045D56">
      <w:pPr>
        <w:spacing w:line="276" w:lineRule="auto"/>
        <w:jc w:val="both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O </w:t>
      </w:r>
      <w:proofErr w:type="spellStart"/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Kontigo</w:t>
      </w:r>
      <w:proofErr w:type="spellEnd"/>
    </w:p>
    <w:p w14:paraId="230186E1" w14:textId="231AAB32" w:rsidR="002627BE" w:rsidRPr="00D80EA0" w:rsidRDefault="005E6DDE" w:rsidP="00045D56">
      <w:pPr>
        <w:spacing w:line="276" w:lineRule="auto"/>
        <w:jc w:val="both"/>
        <w:rPr>
          <w:rFonts w:ascii="Museo Sans 100" w:hAnsi="Museo Sans 100"/>
        </w:rPr>
      </w:pPr>
      <w:hyperlink r:id="rId7" w:history="1">
        <w:proofErr w:type="spellStart"/>
        <w:r w:rsidR="00D80EA0" w:rsidRPr="00D80EA0">
          <w:rPr>
            <w:rStyle w:val="Hipercze"/>
            <w:rFonts w:ascii="Museo Sans 100" w:eastAsia="Times New Roman" w:hAnsi="Museo Sans 100" w:cstheme="minorHAnsi"/>
            <w:bCs/>
            <w:iCs/>
            <w:lang w:eastAsia="pl-PL"/>
          </w:rPr>
          <w:t>Kontigo</w:t>
        </w:r>
        <w:proofErr w:type="spellEnd"/>
      </w:hyperlink>
      <w:r w:rsidR="008675B1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 </w:t>
      </w:r>
      <w:r w:rsidR="008675B1" w:rsidRPr="008675B1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to sieć sklepów kosmetycznych należących do grupy Eurocash. Koncept powstał z myślą o współczesnej kobiecie, której zapewnia wyjątkową obsługę oraz unikatowy asortyment, by mogła poczuć się zadbana. W ofercie </w:t>
      </w:r>
      <w:proofErr w:type="spellStart"/>
      <w:r w:rsidR="008675B1" w:rsidRPr="008675B1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Kontigo</w:t>
      </w:r>
      <w:proofErr w:type="spellEnd"/>
      <w:r w:rsidR="008675B1" w:rsidRPr="008675B1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 znajdują się produkty do pielęgnacji ciała, twarzy i włosów, kosmetyki do makijażu oraz zapachy i akcesoria. Większość marek dostępna jest na wyłączność. </w:t>
      </w:r>
      <w:proofErr w:type="spellStart"/>
      <w:r w:rsidR="008675B1" w:rsidRPr="008675B1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Kontigo</w:t>
      </w:r>
      <w:proofErr w:type="spellEnd"/>
      <w:r w:rsidR="008675B1" w:rsidRPr="008675B1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 to sklepy, w których dostępny jest najszerszy wachlarz kosmetyków naturalnych na polskim rynku. Marka prowadzi sprzedaż za pośrednictwem sklepu online, a także w ponad 30 sklepach stacjonarnych w całej Polsce.</w:t>
      </w:r>
    </w:p>
    <w:sectPr w:rsidR="002627BE" w:rsidRPr="00D80E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BB15A" w14:textId="77777777" w:rsidR="005E6DDE" w:rsidRDefault="005E6DDE" w:rsidP="00753E87">
      <w:pPr>
        <w:spacing w:after="0" w:line="240" w:lineRule="auto"/>
      </w:pPr>
      <w:r>
        <w:separator/>
      </w:r>
    </w:p>
  </w:endnote>
  <w:endnote w:type="continuationSeparator" w:id="0">
    <w:p w14:paraId="1791AFA7" w14:textId="77777777" w:rsidR="005E6DDE" w:rsidRDefault="005E6DDE" w:rsidP="007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EF86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 w:rsidRPr="00D318FD">
      <w:rPr>
        <w:rFonts w:ascii="Tahoma" w:hAnsi="Tahoma" w:cs="Tahoma"/>
        <w:b/>
        <w:sz w:val="16"/>
        <w:szCs w:val="16"/>
      </w:rPr>
      <w:t>KONTIGO SP.Z O.O.</w:t>
    </w:r>
    <w:r w:rsidRPr="00D318FD">
      <w:rPr>
        <w:rFonts w:ascii="Tahoma" w:hAnsi="Tahoma" w:cs="Tahoma"/>
        <w:sz w:val="16"/>
        <w:szCs w:val="16"/>
      </w:rPr>
      <w:t xml:space="preserve"> ul. Wiśniowa 11, 62-052 Komorniki</w:t>
    </w:r>
  </w:p>
  <w:p w14:paraId="638EA14C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KRS 0000510241 | </w:t>
    </w:r>
    <w:r w:rsidRPr="00D318FD">
      <w:rPr>
        <w:rFonts w:ascii="Tahoma" w:hAnsi="Tahoma" w:cs="Tahoma"/>
        <w:sz w:val="16"/>
        <w:szCs w:val="16"/>
      </w:rPr>
      <w:t>Kapitał zakładowy 1.005.000,00 PL</w:t>
    </w:r>
    <w:r>
      <w:rPr>
        <w:rFonts w:ascii="Tahoma" w:hAnsi="Tahoma" w:cs="Tahoma"/>
        <w:sz w:val="16"/>
        <w:szCs w:val="16"/>
      </w:rPr>
      <w:t xml:space="preserve">N | NIP 7773238730 | REGON 302740571 | </w:t>
    </w:r>
    <w:r w:rsidRPr="00D318FD">
      <w:rPr>
        <w:rFonts w:ascii="Tahoma" w:hAnsi="Tahoma" w:cs="Tahoma"/>
        <w:sz w:val="16"/>
        <w:szCs w:val="16"/>
      </w:rPr>
      <w:t>BDO: 000056520</w:t>
    </w:r>
  </w:p>
  <w:p w14:paraId="71CED498" w14:textId="77777777" w:rsidR="00753E87" w:rsidRDefault="00753E87" w:rsidP="00753E87">
    <w:pPr>
      <w:pStyle w:val="Stopka"/>
      <w:jc w:val="center"/>
    </w:pPr>
    <w:r w:rsidRPr="00D318FD">
      <w:rPr>
        <w:rFonts w:ascii="Tahoma" w:hAnsi="Tahoma" w:cs="Tahoma"/>
        <w:sz w:val="16"/>
        <w:szCs w:val="16"/>
      </w:rPr>
      <w:t xml:space="preserve">Adres do korespondencji: </w:t>
    </w:r>
    <w:r>
      <w:rPr>
        <w:rFonts w:ascii="Tahoma" w:hAnsi="Tahoma" w:cs="Tahoma"/>
        <w:sz w:val="16"/>
        <w:szCs w:val="16"/>
      </w:rPr>
      <w:t>KONTIGO</w:t>
    </w:r>
    <w:r w:rsidRPr="00D318FD">
      <w:rPr>
        <w:rFonts w:ascii="Tahoma" w:hAnsi="Tahoma" w:cs="Tahoma"/>
        <w:sz w:val="16"/>
        <w:szCs w:val="16"/>
      </w:rPr>
      <w:t xml:space="preserve"> Sp. z o.o. </w:t>
    </w:r>
    <w:r>
      <w:rPr>
        <w:rFonts w:ascii="Tahoma" w:hAnsi="Tahoma" w:cs="Tahoma"/>
        <w:sz w:val="16"/>
        <w:szCs w:val="16"/>
      </w:rPr>
      <w:t xml:space="preserve"> ul. </w:t>
    </w:r>
    <w:r w:rsidRPr="00D318FD">
      <w:rPr>
        <w:rFonts w:ascii="Tahoma" w:hAnsi="Tahoma" w:cs="Tahoma"/>
        <w:sz w:val="16"/>
        <w:szCs w:val="16"/>
      </w:rPr>
      <w:t>Taśmowa 7A ,</w:t>
    </w:r>
    <w:r>
      <w:rPr>
        <w:rFonts w:ascii="Tahoma" w:hAnsi="Tahoma" w:cs="Tahoma"/>
        <w:sz w:val="16"/>
        <w:szCs w:val="16"/>
      </w:rPr>
      <w:t xml:space="preserve"> </w:t>
    </w:r>
    <w:r w:rsidRPr="00D318FD">
      <w:rPr>
        <w:rFonts w:ascii="Tahoma" w:hAnsi="Tahoma" w:cs="Tahoma"/>
        <w:sz w:val="16"/>
        <w:szCs w:val="16"/>
      </w:rPr>
      <w:t>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309DD" w14:textId="77777777" w:rsidR="005E6DDE" w:rsidRDefault="005E6DDE" w:rsidP="00753E87">
      <w:pPr>
        <w:spacing w:after="0" w:line="240" w:lineRule="auto"/>
      </w:pPr>
      <w:r>
        <w:separator/>
      </w:r>
    </w:p>
  </w:footnote>
  <w:footnote w:type="continuationSeparator" w:id="0">
    <w:p w14:paraId="79A543B5" w14:textId="77777777" w:rsidR="005E6DDE" w:rsidRDefault="005E6DDE" w:rsidP="0075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E75A" w14:textId="77777777" w:rsidR="00753E87" w:rsidRDefault="00753E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B5EE7C" wp14:editId="7E8AD14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07820" cy="800100"/>
          <wp:effectExtent l="0" t="0" r="0" b="0"/>
          <wp:wrapTight wrapText="bothSides">
            <wp:wrapPolygon edited="0">
              <wp:start x="0" y="0"/>
              <wp:lineTo x="0" y="21086"/>
              <wp:lineTo x="21242" y="21086"/>
              <wp:lineTo x="212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45A1C" w14:textId="77777777" w:rsidR="00753E87" w:rsidRDefault="00753E87" w:rsidP="00753E87">
    <w:pPr>
      <w:pStyle w:val="Nagwek"/>
      <w:jc w:val="center"/>
    </w:pPr>
  </w:p>
  <w:p w14:paraId="70D1CC18" w14:textId="77777777" w:rsidR="00361047" w:rsidRDefault="00361047" w:rsidP="00753E87">
    <w:pPr>
      <w:pStyle w:val="Nagwek"/>
      <w:jc w:val="center"/>
    </w:pPr>
  </w:p>
  <w:p w14:paraId="3B8FB273" w14:textId="77777777" w:rsidR="00361047" w:rsidRDefault="00361047" w:rsidP="00753E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5D7"/>
    <w:multiLevelType w:val="hybridMultilevel"/>
    <w:tmpl w:val="0E3C704E"/>
    <w:lvl w:ilvl="0" w:tplc="DC925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8B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4C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86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41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E5A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873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6ED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4FC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370396"/>
    <w:multiLevelType w:val="hybridMultilevel"/>
    <w:tmpl w:val="9E640AD8"/>
    <w:lvl w:ilvl="0" w:tplc="5BBE0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4E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25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2B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C5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3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C0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715973"/>
    <w:multiLevelType w:val="hybridMultilevel"/>
    <w:tmpl w:val="37341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7E5D"/>
    <w:multiLevelType w:val="hybridMultilevel"/>
    <w:tmpl w:val="2FC4E73C"/>
    <w:lvl w:ilvl="0" w:tplc="65783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E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E6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A9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AB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0A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6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42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EF16C1"/>
    <w:multiLevelType w:val="hybridMultilevel"/>
    <w:tmpl w:val="203E70AC"/>
    <w:lvl w:ilvl="0" w:tplc="DE146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A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6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8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2A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4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82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3925F1"/>
    <w:multiLevelType w:val="multilevel"/>
    <w:tmpl w:val="8344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3311A8"/>
    <w:multiLevelType w:val="multilevel"/>
    <w:tmpl w:val="0012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7"/>
    <w:rsid w:val="00020C00"/>
    <w:rsid w:val="00045D56"/>
    <w:rsid w:val="00053458"/>
    <w:rsid w:val="0007582B"/>
    <w:rsid w:val="0009633D"/>
    <w:rsid w:val="000B5541"/>
    <w:rsid w:val="000F6C23"/>
    <w:rsid w:val="0012622B"/>
    <w:rsid w:val="00141382"/>
    <w:rsid w:val="00162478"/>
    <w:rsid w:val="0017130F"/>
    <w:rsid w:val="001804F1"/>
    <w:rsid w:val="001809C9"/>
    <w:rsid w:val="00190989"/>
    <w:rsid w:val="001C640E"/>
    <w:rsid w:val="001E6535"/>
    <w:rsid w:val="002154AE"/>
    <w:rsid w:val="002627BE"/>
    <w:rsid w:val="00282A0A"/>
    <w:rsid w:val="0028332B"/>
    <w:rsid w:val="00300917"/>
    <w:rsid w:val="00361047"/>
    <w:rsid w:val="00366F8B"/>
    <w:rsid w:val="00375F7C"/>
    <w:rsid w:val="0038707E"/>
    <w:rsid w:val="00393F97"/>
    <w:rsid w:val="003A46DE"/>
    <w:rsid w:val="003B6A74"/>
    <w:rsid w:val="003E2D1D"/>
    <w:rsid w:val="003F2ED7"/>
    <w:rsid w:val="003F3978"/>
    <w:rsid w:val="00426557"/>
    <w:rsid w:val="0044584A"/>
    <w:rsid w:val="00446909"/>
    <w:rsid w:val="00467218"/>
    <w:rsid w:val="004842C1"/>
    <w:rsid w:val="004B4210"/>
    <w:rsid w:val="004C05CE"/>
    <w:rsid w:val="0052377B"/>
    <w:rsid w:val="00540EB2"/>
    <w:rsid w:val="00554077"/>
    <w:rsid w:val="005648C9"/>
    <w:rsid w:val="005B397F"/>
    <w:rsid w:val="005E5BE3"/>
    <w:rsid w:val="005E6DDE"/>
    <w:rsid w:val="006038D7"/>
    <w:rsid w:val="00626F8D"/>
    <w:rsid w:val="0065155E"/>
    <w:rsid w:val="00690E4F"/>
    <w:rsid w:val="006A6E28"/>
    <w:rsid w:val="006C6567"/>
    <w:rsid w:val="006D4F53"/>
    <w:rsid w:val="006E0655"/>
    <w:rsid w:val="007016AD"/>
    <w:rsid w:val="00753E87"/>
    <w:rsid w:val="00754594"/>
    <w:rsid w:val="007754B7"/>
    <w:rsid w:val="007778CB"/>
    <w:rsid w:val="00786196"/>
    <w:rsid w:val="00795293"/>
    <w:rsid w:val="00797EDA"/>
    <w:rsid w:val="007D5121"/>
    <w:rsid w:val="007F68A2"/>
    <w:rsid w:val="0083205F"/>
    <w:rsid w:val="008675B1"/>
    <w:rsid w:val="008B43E5"/>
    <w:rsid w:val="008F7CA6"/>
    <w:rsid w:val="009054CB"/>
    <w:rsid w:val="009350EE"/>
    <w:rsid w:val="00942E7A"/>
    <w:rsid w:val="009570B7"/>
    <w:rsid w:val="009B421F"/>
    <w:rsid w:val="009B731A"/>
    <w:rsid w:val="009E2CD2"/>
    <w:rsid w:val="009F0311"/>
    <w:rsid w:val="00A20D7D"/>
    <w:rsid w:val="00A212E4"/>
    <w:rsid w:val="00A50E6B"/>
    <w:rsid w:val="00A53A92"/>
    <w:rsid w:val="00AA2C74"/>
    <w:rsid w:val="00AA323E"/>
    <w:rsid w:val="00AA540E"/>
    <w:rsid w:val="00AB2E7D"/>
    <w:rsid w:val="00AC4768"/>
    <w:rsid w:val="00AD5A50"/>
    <w:rsid w:val="00AD78CC"/>
    <w:rsid w:val="00AE3FE7"/>
    <w:rsid w:val="00B67778"/>
    <w:rsid w:val="00B87D3F"/>
    <w:rsid w:val="00BB14D4"/>
    <w:rsid w:val="00BB4E71"/>
    <w:rsid w:val="00BB5588"/>
    <w:rsid w:val="00BC163B"/>
    <w:rsid w:val="00BC1E83"/>
    <w:rsid w:val="00BC4C85"/>
    <w:rsid w:val="00BD1C2E"/>
    <w:rsid w:val="00C222D0"/>
    <w:rsid w:val="00C33958"/>
    <w:rsid w:val="00C60331"/>
    <w:rsid w:val="00C95881"/>
    <w:rsid w:val="00CD2E85"/>
    <w:rsid w:val="00CD6AA6"/>
    <w:rsid w:val="00D21AB9"/>
    <w:rsid w:val="00D40B2E"/>
    <w:rsid w:val="00D6249D"/>
    <w:rsid w:val="00D80EA0"/>
    <w:rsid w:val="00D82486"/>
    <w:rsid w:val="00DA3582"/>
    <w:rsid w:val="00DB144C"/>
    <w:rsid w:val="00DB7B10"/>
    <w:rsid w:val="00DC5204"/>
    <w:rsid w:val="00DF5912"/>
    <w:rsid w:val="00E20812"/>
    <w:rsid w:val="00E72C9E"/>
    <w:rsid w:val="00E812CC"/>
    <w:rsid w:val="00E9613A"/>
    <w:rsid w:val="00EC01A6"/>
    <w:rsid w:val="00ED431E"/>
    <w:rsid w:val="00EF6D3D"/>
    <w:rsid w:val="00F0537C"/>
    <w:rsid w:val="00F15F47"/>
    <w:rsid w:val="00F17039"/>
    <w:rsid w:val="00FA2110"/>
    <w:rsid w:val="00FD7829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B6F0"/>
  <w15:chartTrackingRefBased/>
  <w15:docId w15:val="{E0E548BC-AC40-4781-BEC5-499430A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EA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38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ntig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3173</Characters>
  <Application>Microsoft Office Word</Application>
  <DocSecurity>0</DocSecurity>
  <Lines>45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GoodOnePR</cp:lastModifiedBy>
  <cp:revision>6</cp:revision>
  <dcterms:created xsi:type="dcterms:W3CDTF">2021-03-03T11:26:00Z</dcterms:created>
  <dcterms:modified xsi:type="dcterms:W3CDTF">2021-03-11T09:50:00Z</dcterms:modified>
</cp:coreProperties>
</file>